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834" w:rsidRPr="00772BB6" w:rsidRDefault="008C4834" w:rsidP="008C4834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72BB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C4834" w:rsidRPr="00772BB6" w:rsidRDefault="008C4834" w:rsidP="008C4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8C4834" w:rsidRPr="00772BB6" w:rsidRDefault="008C4834" w:rsidP="008C4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>ПРИТОБОЛЬНЫЙ РАЙОН</w:t>
      </w:r>
    </w:p>
    <w:p w:rsidR="008C4834" w:rsidRPr="00772BB6" w:rsidRDefault="008C4834" w:rsidP="008C4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>ЯЛЫМСКИЙ СЕЛЬСОВЕТ</w:t>
      </w:r>
    </w:p>
    <w:p w:rsidR="008C4834" w:rsidRPr="00772BB6" w:rsidRDefault="008C4834" w:rsidP="008C4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>ЯЛЫМСКАЯ СЕЛЬСКАЯ ДУМА</w:t>
      </w:r>
    </w:p>
    <w:p w:rsidR="008C4834" w:rsidRPr="00772BB6" w:rsidRDefault="008C4834" w:rsidP="008C4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Pr="00772BB6" w:rsidRDefault="008C4834" w:rsidP="008C4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>РЕШЕНИЕ</w:t>
      </w: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 xml:space="preserve">от  24.03.2022 г.                    </w:t>
      </w:r>
      <w:r w:rsidRPr="00772BB6">
        <w:rPr>
          <w:rFonts w:ascii="Times New Roman" w:hAnsi="Times New Roman" w:cs="Times New Roman"/>
          <w:sz w:val="24"/>
          <w:szCs w:val="24"/>
        </w:rPr>
        <w:tab/>
      </w:r>
      <w:r w:rsidRPr="00772BB6">
        <w:rPr>
          <w:rFonts w:ascii="Times New Roman" w:hAnsi="Times New Roman" w:cs="Times New Roman"/>
          <w:sz w:val="24"/>
          <w:szCs w:val="24"/>
        </w:rPr>
        <w:tab/>
        <w:t xml:space="preserve">   № 1</w:t>
      </w: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772BB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772BB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772BB6">
        <w:rPr>
          <w:rFonts w:ascii="Times New Roman" w:hAnsi="Times New Roman" w:cs="Times New Roman"/>
          <w:sz w:val="24"/>
          <w:szCs w:val="24"/>
        </w:rPr>
        <w:t>лым</w:t>
      </w:r>
      <w:proofErr w:type="spellEnd"/>
      <w:r w:rsidRPr="00772BB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Pr="00772BB6" w:rsidRDefault="008C4834" w:rsidP="008C48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B6">
        <w:rPr>
          <w:rFonts w:ascii="Times New Roman" w:hAnsi="Times New Roman" w:cs="Times New Roman"/>
          <w:b/>
          <w:sz w:val="24"/>
          <w:szCs w:val="24"/>
        </w:rPr>
        <w:t xml:space="preserve">Об исполнении бюджета </w:t>
      </w:r>
      <w:proofErr w:type="spellStart"/>
      <w:r w:rsidRPr="00772BB6">
        <w:rPr>
          <w:rFonts w:ascii="Times New Roman" w:hAnsi="Times New Roman" w:cs="Times New Roman"/>
          <w:b/>
          <w:sz w:val="24"/>
          <w:szCs w:val="24"/>
        </w:rPr>
        <w:t>Ялымского</w:t>
      </w:r>
      <w:proofErr w:type="spellEnd"/>
      <w:r w:rsidRPr="00772BB6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</w:p>
    <w:p w:rsidR="008C4834" w:rsidRPr="00772BB6" w:rsidRDefault="008C4834" w:rsidP="008C483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BB6">
        <w:rPr>
          <w:rFonts w:ascii="Times New Roman" w:hAnsi="Times New Roman" w:cs="Times New Roman"/>
          <w:b/>
          <w:sz w:val="24"/>
          <w:szCs w:val="24"/>
        </w:rPr>
        <w:t>за  2022 год</w:t>
      </w: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4834" w:rsidRPr="00772BB6" w:rsidRDefault="008C4834" w:rsidP="008C483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 xml:space="preserve">На основании Бюджетного Кодекса Российской Федерации, в соответствии со статьей 46 Устава </w:t>
      </w:r>
      <w:proofErr w:type="spellStart"/>
      <w:r w:rsidRPr="00772BB6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772BB6">
        <w:rPr>
          <w:rFonts w:ascii="Times New Roman" w:hAnsi="Times New Roman" w:cs="Times New Roman"/>
          <w:sz w:val="24"/>
          <w:szCs w:val="24"/>
        </w:rPr>
        <w:t xml:space="preserve"> сельсовета, Положением о бюджетном процессе в </w:t>
      </w:r>
      <w:proofErr w:type="spellStart"/>
      <w:r w:rsidRPr="00772BB6">
        <w:rPr>
          <w:rFonts w:ascii="Times New Roman" w:hAnsi="Times New Roman" w:cs="Times New Roman"/>
          <w:sz w:val="24"/>
          <w:szCs w:val="24"/>
        </w:rPr>
        <w:t>Ялымском</w:t>
      </w:r>
      <w:proofErr w:type="spellEnd"/>
      <w:r w:rsidRPr="00772BB6">
        <w:rPr>
          <w:rFonts w:ascii="Times New Roman" w:hAnsi="Times New Roman" w:cs="Times New Roman"/>
          <w:sz w:val="24"/>
          <w:szCs w:val="24"/>
        </w:rPr>
        <w:t xml:space="preserve"> сельсовете, с учетом рекомендаций публичных слушаний,  </w:t>
      </w:r>
      <w:proofErr w:type="spellStart"/>
      <w:r w:rsidRPr="00772BB6">
        <w:rPr>
          <w:rFonts w:ascii="Times New Roman" w:hAnsi="Times New Roman" w:cs="Times New Roman"/>
          <w:sz w:val="24"/>
          <w:szCs w:val="24"/>
        </w:rPr>
        <w:t>Ялымская</w:t>
      </w:r>
      <w:proofErr w:type="spellEnd"/>
      <w:r w:rsidRPr="00772BB6">
        <w:rPr>
          <w:rFonts w:ascii="Times New Roman" w:hAnsi="Times New Roman" w:cs="Times New Roman"/>
          <w:sz w:val="24"/>
          <w:szCs w:val="24"/>
        </w:rPr>
        <w:t xml:space="preserve"> сельская Дума </w:t>
      </w: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>РЕШИЛА:</w:t>
      </w:r>
    </w:p>
    <w:p w:rsidR="008C4834" w:rsidRPr="00772BB6" w:rsidRDefault="008C4834" w:rsidP="008C483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72BB6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Pr="00772BB6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772BB6">
        <w:rPr>
          <w:rFonts w:ascii="Times New Roman" w:hAnsi="Times New Roman" w:cs="Times New Roman"/>
          <w:sz w:val="24"/>
          <w:szCs w:val="24"/>
        </w:rPr>
        <w:t xml:space="preserve"> сельсовета за 2022 года</w:t>
      </w: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>Доходы назначено 5376372,26</w:t>
      </w:r>
      <w:r w:rsidRPr="00772B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2BB6">
        <w:rPr>
          <w:rFonts w:ascii="Times New Roman" w:hAnsi="Times New Roman" w:cs="Times New Roman"/>
          <w:sz w:val="24"/>
          <w:szCs w:val="24"/>
        </w:rPr>
        <w:t>руб., исполнено 5371344,01 руб.</w:t>
      </w: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>Расходы назначено 5926535,90 руб., исполнено 5534319,20 руб.</w:t>
      </w: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72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72BB6">
        <w:rPr>
          <w:rFonts w:ascii="Times New Roman" w:hAnsi="Times New Roman" w:cs="Times New Roman"/>
          <w:sz w:val="24"/>
          <w:szCs w:val="24"/>
        </w:rPr>
        <w:t>. Решение опубликовать в газете «Сельские новости».</w:t>
      </w:r>
    </w:p>
    <w:p w:rsidR="008C4834" w:rsidRPr="00772BB6" w:rsidRDefault="008C4834" w:rsidP="008C4834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Pr="00772BB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72BB6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комиссию по бюджету и социальным вопросам </w:t>
      </w:r>
      <w:proofErr w:type="spellStart"/>
      <w:r w:rsidRPr="00772BB6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772BB6">
        <w:rPr>
          <w:rFonts w:ascii="Times New Roman" w:hAnsi="Times New Roman" w:cs="Times New Roman"/>
          <w:sz w:val="24"/>
          <w:szCs w:val="24"/>
        </w:rPr>
        <w:t xml:space="preserve"> сельской Думы. </w:t>
      </w:r>
    </w:p>
    <w:p w:rsidR="008C4834" w:rsidRDefault="008C4834" w:rsidP="008C4834">
      <w:pPr>
        <w:tabs>
          <w:tab w:val="left" w:pos="1350"/>
        </w:tabs>
        <w:rPr>
          <w:sz w:val="20"/>
          <w:szCs w:val="20"/>
        </w:rPr>
      </w:pP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772BB6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772BB6">
        <w:rPr>
          <w:rFonts w:ascii="Times New Roman" w:hAnsi="Times New Roman" w:cs="Times New Roman"/>
          <w:sz w:val="24"/>
          <w:szCs w:val="24"/>
        </w:rPr>
        <w:t xml:space="preserve"> сельской Думы                                                         </w:t>
      </w:r>
      <w:proofErr w:type="spellStart"/>
      <w:r w:rsidRPr="00772BB6">
        <w:rPr>
          <w:rFonts w:ascii="Times New Roman" w:hAnsi="Times New Roman" w:cs="Times New Roman"/>
          <w:sz w:val="24"/>
          <w:szCs w:val="24"/>
        </w:rPr>
        <w:t>Н.Г.Найданова</w:t>
      </w:r>
      <w:proofErr w:type="spellEnd"/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772BB6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772BB6">
        <w:rPr>
          <w:rFonts w:ascii="Times New Roman" w:hAnsi="Times New Roman" w:cs="Times New Roman"/>
          <w:sz w:val="24"/>
          <w:szCs w:val="24"/>
        </w:rPr>
        <w:t xml:space="preserve"> сельсовета                                                                             О.Ф.Зайцева</w:t>
      </w: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 xml:space="preserve">  </w:t>
      </w:r>
      <w:r w:rsidRPr="00772BB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Default="008C4834" w:rsidP="008C4834">
      <w:pPr>
        <w:tabs>
          <w:tab w:val="left" w:pos="1350"/>
        </w:tabs>
        <w:rPr>
          <w:sz w:val="20"/>
          <w:szCs w:val="20"/>
        </w:rPr>
      </w:pPr>
    </w:p>
    <w:p w:rsidR="008C4834" w:rsidRDefault="008C4834" w:rsidP="008C4834">
      <w:pPr>
        <w:tabs>
          <w:tab w:val="left" w:pos="1350"/>
        </w:tabs>
        <w:rPr>
          <w:sz w:val="20"/>
          <w:szCs w:val="20"/>
        </w:rPr>
      </w:pPr>
    </w:p>
    <w:p w:rsidR="008C4834" w:rsidRDefault="008C4834" w:rsidP="008C4834">
      <w:pPr>
        <w:tabs>
          <w:tab w:val="left" w:pos="5708"/>
        </w:tabs>
        <w:ind w:left="-480" w:firstLine="480"/>
        <w:jc w:val="center"/>
      </w:pPr>
    </w:p>
    <w:p w:rsidR="008C4834" w:rsidRDefault="008C4834" w:rsidP="008C4834">
      <w:pPr>
        <w:tabs>
          <w:tab w:val="left" w:pos="5708"/>
        </w:tabs>
        <w:ind w:left="-480" w:firstLine="480"/>
        <w:jc w:val="center"/>
      </w:pPr>
    </w:p>
    <w:p w:rsidR="008C4834" w:rsidRDefault="008C4834" w:rsidP="008C4834">
      <w:pPr>
        <w:tabs>
          <w:tab w:val="left" w:pos="5708"/>
        </w:tabs>
        <w:ind w:left="-480" w:firstLine="480"/>
        <w:jc w:val="center"/>
      </w:pPr>
    </w:p>
    <w:p w:rsidR="008C4834" w:rsidRDefault="008C4834" w:rsidP="008C4834">
      <w:pPr>
        <w:tabs>
          <w:tab w:val="left" w:pos="5708"/>
        </w:tabs>
        <w:ind w:left="-480" w:firstLine="480"/>
        <w:jc w:val="center"/>
      </w:pPr>
    </w:p>
    <w:p w:rsidR="008C4834" w:rsidRDefault="008C4834" w:rsidP="008C4834">
      <w:pPr>
        <w:tabs>
          <w:tab w:val="left" w:pos="5708"/>
        </w:tabs>
        <w:ind w:left="-480" w:firstLine="480"/>
        <w:jc w:val="center"/>
      </w:pPr>
    </w:p>
    <w:p w:rsidR="008C4834" w:rsidRDefault="008C4834" w:rsidP="008C4834">
      <w:pPr>
        <w:tabs>
          <w:tab w:val="left" w:pos="5708"/>
        </w:tabs>
        <w:ind w:left="-480" w:firstLine="480"/>
        <w:jc w:val="center"/>
      </w:pPr>
    </w:p>
    <w:p w:rsidR="008C4834" w:rsidRPr="00772BB6" w:rsidRDefault="008C4834" w:rsidP="008C4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</w:t>
      </w:r>
      <w:r w:rsidRPr="00772BB6">
        <w:rPr>
          <w:rFonts w:ascii="Times New Roman" w:hAnsi="Times New Roman" w:cs="Times New Roman"/>
          <w:sz w:val="24"/>
          <w:szCs w:val="24"/>
        </w:rPr>
        <w:t>Приложение</w:t>
      </w:r>
    </w:p>
    <w:p w:rsidR="008C4834" w:rsidRPr="00772BB6" w:rsidRDefault="008C4834" w:rsidP="008C4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72BB6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spellStart"/>
      <w:r w:rsidRPr="00772BB6">
        <w:rPr>
          <w:rFonts w:ascii="Times New Roman" w:hAnsi="Times New Roman" w:cs="Times New Roman"/>
          <w:sz w:val="24"/>
          <w:szCs w:val="24"/>
        </w:rPr>
        <w:t>Ялымской</w:t>
      </w:r>
      <w:proofErr w:type="spellEnd"/>
      <w:r w:rsidRPr="00772BB6">
        <w:rPr>
          <w:rFonts w:ascii="Times New Roman" w:hAnsi="Times New Roman" w:cs="Times New Roman"/>
          <w:sz w:val="24"/>
          <w:szCs w:val="24"/>
        </w:rPr>
        <w:t xml:space="preserve"> сельской Думы</w:t>
      </w:r>
    </w:p>
    <w:p w:rsidR="008C4834" w:rsidRDefault="008C4834" w:rsidP="008C483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72BB6">
        <w:rPr>
          <w:rFonts w:ascii="Times New Roman" w:hAnsi="Times New Roman" w:cs="Times New Roman"/>
          <w:sz w:val="24"/>
          <w:szCs w:val="24"/>
        </w:rPr>
        <w:t xml:space="preserve">от  24.03.  2023 года № 1 «Об исполнении </w:t>
      </w:r>
    </w:p>
    <w:p w:rsidR="008C4834" w:rsidRDefault="008C4834" w:rsidP="008C4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772BB6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772BB6">
        <w:rPr>
          <w:rFonts w:ascii="Times New Roman" w:hAnsi="Times New Roman" w:cs="Times New Roman"/>
          <w:sz w:val="24"/>
          <w:szCs w:val="24"/>
        </w:rPr>
        <w:t>Ялымского</w:t>
      </w:r>
      <w:proofErr w:type="spellEnd"/>
      <w:r w:rsidRPr="00772BB6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gramStart"/>
      <w:r w:rsidRPr="00772BB6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8C4834" w:rsidRPr="00772BB6" w:rsidRDefault="008C4834" w:rsidP="008C483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772BB6">
        <w:rPr>
          <w:rFonts w:ascii="Times New Roman" w:hAnsi="Times New Roman" w:cs="Times New Roman"/>
          <w:sz w:val="24"/>
          <w:szCs w:val="24"/>
        </w:rPr>
        <w:t>2022 год»</w:t>
      </w:r>
    </w:p>
    <w:p w:rsidR="008C4834" w:rsidRDefault="008C4834" w:rsidP="008C4834">
      <w:pPr>
        <w:tabs>
          <w:tab w:val="left" w:pos="4440"/>
        </w:tabs>
        <w:ind w:left="5520"/>
        <w:rPr>
          <w:sz w:val="20"/>
          <w:szCs w:val="20"/>
        </w:rPr>
      </w:pPr>
    </w:p>
    <w:tbl>
      <w:tblPr>
        <w:tblW w:w="10316" w:type="dxa"/>
        <w:tblInd w:w="-493" w:type="dxa"/>
        <w:tblLook w:val="04A0"/>
      </w:tblPr>
      <w:tblGrid>
        <w:gridCol w:w="3316"/>
        <w:gridCol w:w="797"/>
        <w:gridCol w:w="2332"/>
        <w:gridCol w:w="1495"/>
        <w:gridCol w:w="1220"/>
        <w:gridCol w:w="1585"/>
      </w:tblGrid>
      <w:tr w:rsidR="008C4834" w:rsidRPr="0067536A" w:rsidTr="001C22EA">
        <w:trPr>
          <w:trHeight w:val="282"/>
        </w:trPr>
        <w:tc>
          <w:tcPr>
            <w:tcW w:w="10316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67536A" w:rsidRDefault="008C4834" w:rsidP="001C22EA">
            <w:pPr>
              <w:jc w:val="center"/>
              <w:rPr>
                <w:rFonts w:ascii="Arial CYR" w:hAnsi="Arial CYR" w:cs="Arial CYR"/>
                <w:b/>
                <w:bCs/>
                <w:color w:val="000000"/>
              </w:rPr>
            </w:pPr>
            <w:r w:rsidRPr="0067536A">
              <w:rPr>
                <w:rFonts w:ascii="Arial CYR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8C4834" w:rsidRPr="00772BB6" w:rsidTr="001C22EA">
        <w:trPr>
          <w:trHeight w:val="465"/>
        </w:trPr>
        <w:tc>
          <w:tcPr>
            <w:tcW w:w="33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3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8C4834" w:rsidRPr="00772BB6" w:rsidTr="001C22EA">
        <w:trPr>
          <w:trHeight w:val="465"/>
        </w:trPr>
        <w:tc>
          <w:tcPr>
            <w:tcW w:w="3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28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C4834" w:rsidRPr="00772BB6" w:rsidTr="001C22EA">
        <w:trPr>
          <w:trHeight w:val="34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5376372,26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5371344,01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115204,44</w:t>
            </w:r>
          </w:p>
        </w:tc>
      </w:tr>
      <w:tr w:rsidR="008C4834" w:rsidRPr="00772BB6" w:rsidTr="001C22EA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4834" w:rsidRPr="00772BB6" w:rsidTr="001C22EA">
        <w:trPr>
          <w:trHeight w:val="15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51406,37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125,4%</w:t>
            </w:r>
          </w:p>
        </w:tc>
      </w:tr>
      <w:tr w:rsidR="008C4834" w:rsidRPr="00772BB6" w:rsidTr="001C22EA">
        <w:trPr>
          <w:trHeight w:val="15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13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13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(пени по соответствующему платежу)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182 1 01 02030 01 2100 110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18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604241,78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112,3%</w:t>
            </w:r>
          </w:p>
        </w:tc>
      </w:tr>
      <w:tr w:rsidR="008C4834" w:rsidRPr="00772BB6" w:rsidTr="001C22EA">
        <w:trPr>
          <w:trHeight w:val="18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3263,84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108,8%</w:t>
            </w:r>
          </w:p>
        </w:tc>
      </w:tr>
      <w:tr w:rsidR="008C4834" w:rsidRPr="00772BB6" w:rsidTr="001C22EA">
        <w:trPr>
          <w:trHeight w:val="204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717000,00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657151,19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91,6%</w:t>
            </w:r>
          </w:p>
        </w:tc>
      </w:tr>
      <w:tr w:rsidR="008C4834" w:rsidRPr="00772BB6" w:rsidTr="001C22EA">
        <w:trPr>
          <w:trHeight w:val="18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-67 000,00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-69324,08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103,5%</w:t>
            </w:r>
          </w:p>
        </w:tc>
      </w:tr>
      <w:tr w:rsidR="008C4834" w:rsidRPr="00772BB6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56035,04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80,0%</w:t>
            </w:r>
          </w:p>
        </w:tc>
      </w:tr>
      <w:tr w:rsidR="008C4834" w:rsidRPr="00772BB6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182 1 05 03010 01 2100 110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114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26780,72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107,1%</w:t>
            </w:r>
          </w:p>
        </w:tc>
      </w:tr>
      <w:tr w:rsidR="008C4834" w:rsidRPr="00772BB6" w:rsidTr="001C22EA">
        <w:trPr>
          <w:trHeight w:val="114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744,62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9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35447,50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221,5%</w:t>
            </w:r>
          </w:p>
        </w:tc>
      </w:tr>
      <w:tr w:rsidR="008C4834" w:rsidRPr="00772BB6" w:rsidTr="001C22EA">
        <w:trPr>
          <w:trHeight w:val="9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1077,90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9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474 000,00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86 859,50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18,32%</w:t>
            </w:r>
          </w:p>
        </w:tc>
      </w:tr>
      <w:tr w:rsidR="008C4834" w:rsidRPr="00772BB6" w:rsidTr="001C22EA">
        <w:trPr>
          <w:trHeight w:val="9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3359,78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099 2 02 15001 10 0000 150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138 540,00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099 2 02 15002 10 0000 150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3256062,00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3256062,00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46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099 2 02 30024 10 0000 150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915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78,8%</w:t>
            </w:r>
          </w:p>
        </w:tc>
      </w:tr>
      <w:tr w:rsidR="008C4834" w:rsidRPr="00772BB6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поселений, за счет средств резервного фонда Правительства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099 2 02 49001 10 0000 150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66 756,26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66 756,26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69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сельских поселений на проведение Всероссийского форума </w:t>
            </w: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профессиональной ориентации "</w:t>
            </w: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ПроеКТОриЯ</w:t>
            </w:r>
            <w:proofErr w:type="spellEnd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3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Прочие безвозмездные поступления в бюджеты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099 2 07 05030 10 0000 150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30 000,00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1 109,33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37,0%</w:t>
            </w:r>
          </w:p>
        </w:tc>
      </w:tr>
    </w:tbl>
    <w:p w:rsidR="008C4834" w:rsidRPr="00772BB6" w:rsidRDefault="008C4834" w:rsidP="008C4834">
      <w:pPr>
        <w:tabs>
          <w:tab w:val="left" w:pos="4440"/>
        </w:tabs>
        <w:ind w:left="5520"/>
        <w:rPr>
          <w:rFonts w:ascii="Times New Roman" w:hAnsi="Times New Roman" w:cs="Times New Roman"/>
          <w:sz w:val="20"/>
          <w:szCs w:val="20"/>
        </w:rPr>
      </w:pPr>
    </w:p>
    <w:tbl>
      <w:tblPr>
        <w:tblW w:w="10795" w:type="dxa"/>
        <w:tblInd w:w="-589" w:type="dxa"/>
        <w:tblLook w:val="04A0"/>
      </w:tblPr>
      <w:tblGrid>
        <w:gridCol w:w="3276"/>
        <w:gridCol w:w="797"/>
        <w:gridCol w:w="2442"/>
        <w:gridCol w:w="1495"/>
        <w:gridCol w:w="1200"/>
        <w:gridCol w:w="1585"/>
      </w:tblGrid>
      <w:tr w:rsidR="008C4834" w:rsidRPr="00772BB6" w:rsidTr="001C22EA">
        <w:trPr>
          <w:trHeight w:val="282"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2. Расходы бюджета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4834" w:rsidRPr="00772BB6" w:rsidTr="001C22EA">
        <w:trPr>
          <w:trHeight w:val="282"/>
        </w:trPr>
        <w:tc>
          <w:tcPr>
            <w:tcW w:w="3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4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9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C4834" w:rsidRPr="00772BB6" w:rsidTr="001C22EA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бюджета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5926535,90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5534319,20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392216,70</w:t>
            </w:r>
          </w:p>
        </w:tc>
      </w:tr>
      <w:tr w:rsidR="008C4834" w:rsidRPr="00772BB6" w:rsidTr="001C22EA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099 0102 51 3 01 83700 120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313965,02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313965,02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099 0102 51 3 01 83700 121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223896,01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099 0102 51 3 01 83700 129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90069,01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099 0102 51 3 01 88900 120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93532,30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76709,74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79,5%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099 0102 51 3 01 88900 121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76709,74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53158051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531580,51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410939,47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120641,04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099 0104 51 3 01 83700 500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099 0104 51 3 01 83700 540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099 0104 51 3 01 89000 240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183027,25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125504,97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68,6%</w:t>
            </w: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099 0104 51 3 01 89000 242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22852,20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099 0104 51 3 01 89000 244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34848,28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099 0104 51 3 01 89000 247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67804,49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099 0113 51 5 01 16100 240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099 0113 51 5 01 16100 244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099 0113 51 6 01 85820 240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099 0113 51 6 01 85820 244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099 0113 51 6 01 89200 240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099 0113 51 6 01 89200 244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28 962,00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099 0113 51 6 01 89200 850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099 0113 51 6 01 89200 853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1 038,00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099 0203 51 1 01 51180 120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68781,07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68781,07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099 0203 51 1 01 51180 121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52827,24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099 0203 51 1 01 51180 129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15953,83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099 0203 51 1 01 51180 240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37218,93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14718,93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39,5%</w:t>
            </w: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099 0203 51 1 01 51180 242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6431,04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099 0203 51 1 01 51180 244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8287,89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099 0310 03 0 01 83600 120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138 540,00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099 0310 03 0 01 83600 121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138540,00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099 0310 03 0 01 83700 120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1232999,72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1232999,72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099 0310 03 0 01 83700 121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917369,04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099 0310 03 0 01 83700 129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315630,68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099 0310 03 0 01 83700 850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22004,00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099 0310 03 0 01 83700 851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22004,00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3167,70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3167,70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2432,94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734,76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160979,86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157814,71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98,0%</w:t>
            </w: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6073,08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145747,20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5994,43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099 0310 03 0 01 88700 830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099 0310 03 0 01 88700 831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2510,07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налогов, сборов и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099 0310 03 0 01 88700 850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31110,07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31110,07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099 0310 03 0 01 88700 851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18482,50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прочих налогов, сборов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099 0310 03 0 01 88700 852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11530,00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Уплата иных платежей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099 0310 03 0 01 88700 853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1097,57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0401 51 2 01 LП020 120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66758,26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66758,26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0401 51 2 01 LП020 121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51272,08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0401 51 2 01 LП020 129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15484,18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099 0409 01 0 03 87200 240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1642236,39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1385387,88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84,4%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099 0409 01 0 03 87200 244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1281360,07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099 0409 01 0 03 87200 247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104027,81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099 0804 02 5 01 83700 120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937512,75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937512,75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100%</w:t>
            </w: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099 0804 02 5 01 83700 121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720368,45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69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099 0804 02 5 01 83700 129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217144,30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099 0804 02 5 01 88500 240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210600,00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204203,80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97,0%</w:t>
            </w:r>
          </w:p>
        </w:tc>
      </w:tr>
      <w:tr w:rsidR="008C4834" w:rsidRPr="00772BB6" w:rsidTr="001C22EA">
        <w:trPr>
          <w:trHeight w:val="465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099 0804 02 5 01 88500 242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Прочая закупка товаров, работ и услуг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099 0804 02 5 01 88500 244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172559,30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Закупка энергетических ресурсов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099 0804 02 5 01 88500 247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31644,50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80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Результат исполнения бюджета (дефицит / </w:t>
            </w: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профицит</w:t>
            </w:r>
            <w:proofErr w:type="spellEnd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24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4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-550 163,64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-162975,09</w:t>
            </w:r>
          </w:p>
        </w:tc>
        <w:tc>
          <w:tcPr>
            <w:tcW w:w="15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</w:tr>
    </w:tbl>
    <w:p w:rsidR="008C4834" w:rsidRPr="00772BB6" w:rsidRDefault="008C4834" w:rsidP="008C4834">
      <w:pPr>
        <w:tabs>
          <w:tab w:val="left" w:pos="4440"/>
        </w:tabs>
        <w:ind w:left="5520"/>
        <w:rPr>
          <w:rFonts w:ascii="Times New Roman" w:hAnsi="Times New Roman" w:cs="Times New Roman"/>
          <w:sz w:val="20"/>
          <w:szCs w:val="20"/>
        </w:rPr>
      </w:pPr>
    </w:p>
    <w:p w:rsidR="008C4834" w:rsidRPr="00772BB6" w:rsidRDefault="008C4834" w:rsidP="008C4834">
      <w:pPr>
        <w:tabs>
          <w:tab w:val="left" w:pos="4440"/>
        </w:tabs>
        <w:ind w:left="5520"/>
        <w:rPr>
          <w:rFonts w:ascii="Times New Roman" w:hAnsi="Times New Roman" w:cs="Times New Roman"/>
          <w:sz w:val="20"/>
          <w:szCs w:val="20"/>
        </w:rPr>
      </w:pPr>
      <w:r w:rsidRPr="00772BB6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C4834" w:rsidRPr="00772BB6" w:rsidRDefault="008C4834" w:rsidP="008C4834">
      <w:pPr>
        <w:tabs>
          <w:tab w:val="left" w:pos="4440"/>
        </w:tabs>
        <w:ind w:left="5520"/>
        <w:rPr>
          <w:rFonts w:ascii="Times New Roman" w:hAnsi="Times New Roman" w:cs="Times New Roman"/>
          <w:sz w:val="20"/>
          <w:szCs w:val="20"/>
        </w:rPr>
      </w:pPr>
      <w:r w:rsidRPr="00772BB6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10504" w:type="dxa"/>
        <w:tblInd w:w="-543" w:type="dxa"/>
        <w:tblLayout w:type="fixed"/>
        <w:tblLook w:val="04A0"/>
      </w:tblPr>
      <w:tblGrid>
        <w:gridCol w:w="3555"/>
        <w:gridCol w:w="707"/>
        <w:gridCol w:w="2311"/>
        <w:gridCol w:w="1323"/>
        <w:gridCol w:w="1333"/>
        <w:gridCol w:w="1275"/>
      </w:tblGrid>
      <w:tr w:rsidR="008C4834" w:rsidRPr="00772BB6" w:rsidTr="001C22EA">
        <w:trPr>
          <w:trHeight w:val="282"/>
        </w:trPr>
        <w:tc>
          <w:tcPr>
            <w:tcW w:w="10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                      3. Источники финансирования дефицита бюджета</w:t>
            </w:r>
          </w:p>
        </w:tc>
      </w:tr>
      <w:tr w:rsidR="008C4834" w:rsidRPr="00772BB6" w:rsidTr="001C22EA">
        <w:trPr>
          <w:trHeight w:val="240"/>
        </w:trPr>
        <w:tc>
          <w:tcPr>
            <w:tcW w:w="35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4834" w:rsidRPr="00772BB6" w:rsidTr="001C22EA">
        <w:trPr>
          <w:trHeight w:val="465"/>
        </w:trPr>
        <w:tc>
          <w:tcPr>
            <w:tcW w:w="35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31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8C4834" w:rsidRPr="00772BB6" w:rsidTr="001C22EA">
        <w:trPr>
          <w:trHeight w:val="465"/>
        </w:trPr>
        <w:tc>
          <w:tcPr>
            <w:tcW w:w="3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465"/>
        </w:trPr>
        <w:tc>
          <w:tcPr>
            <w:tcW w:w="35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834" w:rsidRPr="00772BB6" w:rsidTr="001C22EA">
        <w:trPr>
          <w:trHeight w:val="2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C4834" w:rsidRPr="00772BB6" w:rsidTr="001C22EA">
        <w:trPr>
          <w:trHeight w:val="3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550 163,64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162975,19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377261,17</w:t>
            </w:r>
          </w:p>
        </w:tc>
      </w:tr>
      <w:tr w:rsidR="008C4834" w:rsidRPr="00772BB6" w:rsidTr="001C22EA">
        <w:trPr>
          <w:trHeight w:val="24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4834" w:rsidRPr="00772BB6" w:rsidTr="001C22EA">
        <w:trPr>
          <w:trHeight w:val="36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C4834" w:rsidRPr="00772BB6" w:rsidTr="001C22EA">
        <w:trPr>
          <w:trHeight w:val="240"/>
        </w:trPr>
        <w:tc>
          <w:tcPr>
            <w:tcW w:w="3555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ind w:firstLineChars="200" w:firstLine="40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4834" w:rsidRPr="00772BB6" w:rsidTr="001C22EA">
        <w:trPr>
          <w:trHeight w:val="2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внешнего финансирования бюджета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C4834" w:rsidRPr="00772BB6" w:rsidTr="001C22EA">
        <w:trPr>
          <w:trHeight w:val="259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C4834" w:rsidRPr="00772BB6" w:rsidTr="001C22EA">
        <w:trPr>
          <w:trHeight w:val="282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550 163,64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162975,19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377261,17</w:t>
            </w:r>
          </w:p>
        </w:tc>
      </w:tr>
      <w:tr w:rsidR="008C4834" w:rsidRPr="00772BB6" w:rsidTr="001C22EA">
        <w:trPr>
          <w:trHeight w:val="4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Изменение остатков средств на счетах по учету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0000 000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550 163,64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162975,19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377261,17</w:t>
            </w:r>
          </w:p>
        </w:tc>
      </w:tr>
      <w:tr w:rsidR="008C4834" w:rsidRPr="00772BB6" w:rsidTr="001C22EA">
        <w:trPr>
          <w:trHeight w:val="2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-5 376 372,26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-5 385 353,71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C4834" w:rsidRPr="00772BB6" w:rsidTr="001C22EA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-5 376 372,26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-5 385 353,71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C4834" w:rsidRPr="00772BB6" w:rsidTr="001C22EA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0000 500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-5 376 372,26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-5 385 353,71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C4834" w:rsidRPr="00772BB6" w:rsidTr="001C22EA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-5 376 372,26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-5 385 353,71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C4834" w:rsidRPr="00772BB6" w:rsidTr="001C22EA">
        <w:trPr>
          <w:trHeight w:val="4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-5 376 372,26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-5 385 353,71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C4834" w:rsidRPr="00772BB6" w:rsidTr="001C22EA">
        <w:trPr>
          <w:trHeight w:val="282"/>
        </w:trPr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5926535,90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5548328,90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C4834" w:rsidRPr="00772BB6" w:rsidTr="001C22EA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000 01 05 00 </w:t>
            </w: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5926535,90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5548328,90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C4834" w:rsidRPr="00772BB6" w:rsidTr="001C22EA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000 01 05 02 00 </w:t>
            </w:r>
            <w:proofErr w:type="spellStart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proofErr w:type="spellEnd"/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0000 600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5926535,90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5548328,90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C4834" w:rsidRPr="00772BB6" w:rsidTr="001C22EA">
        <w:trPr>
          <w:trHeight w:val="300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 Уменьшение прочих остатков денежных средств бюджетов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5926535,90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5548328,90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  <w:tr w:rsidR="008C4834" w:rsidRPr="00772BB6" w:rsidTr="001C22EA">
        <w:trPr>
          <w:trHeight w:val="465"/>
        </w:trPr>
        <w:tc>
          <w:tcPr>
            <w:tcW w:w="35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C4834" w:rsidRPr="00772BB6" w:rsidRDefault="008C4834" w:rsidP="001C22E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23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5926535,90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5548328,90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C4834" w:rsidRPr="00772BB6" w:rsidRDefault="008C4834" w:rsidP="001C22E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2B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</w:tr>
    </w:tbl>
    <w:p w:rsidR="008C4834" w:rsidRPr="00772BB6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4834" w:rsidRDefault="008C4834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396" w:rsidRPr="008C4834" w:rsidRDefault="005A6396" w:rsidP="008C483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5A6396" w:rsidRPr="008C4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B3F"/>
    <w:multiLevelType w:val="hybridMultilevel"/>
    <w:tmpl w:val="B43E231A"/>
    <w:lvl w:ilvl="0" w:tplc="F744AB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66609CE"/>
    <w:multiLevelType w:val="hybridMultilevel"/>
    <w:tmpl w:val="F3B6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8268D"/>
    <w:multiLevelType w:val="hybridMultilevel"/>
    <w:tmpl w:val="1DBE5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8C4834"/>
    <w:rsid w:val="005A6396"/>
    <w:rsid w:val="008C4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4834"/>
    <w:pPr>
      <w:keepNext/>
      <w:suppressAutoHyphens/>
      <w:spacing w:after="0" w:line="240" w:lineRule="auto"/>
      <w:outlineLvl w:val="0"/>
    </w:pPr>
    <w:rPr>
      <w:rFonts w:ascii="Arial" w:eastAsia="Times New Roman" w:hAnsi="Arial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48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8C4834"/>
    <w:rPr>
      <w:rFonts w:ascii="Arial" w:eastAsia="Times New Roman" w:hAnsi="Arial" w:cs="Times New Roman"/>
      <w:sz w:val="28"/>
      <w:szCs w:val="20"/>
      <w:lang w:eastAsia="ar-SA"/>
    </w:rPr>
  </w:style>
  <w:style w:type="paragraph" w:styleId="a4">
    <w:name w:val="Normal (Web)"/>
    <w:basedOn w:val="a"/>
    <w:rsid w:val="008C4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8C48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Подпuсь"/>
    <w:basedOn w:val="a"/>
    <w:link w:val="u0"/>
    <w:qFormat/>
    <w:rsid w:val="008C4834"/>
    <w:pPr>
      <w:tabs>
        <w:tab w:val="right" w:pos="9923"/>
      </w:tabs>
      <w:suppressAutoHyphens/>
      <w:spacing w:after="0" w:line="240" w:lineRule="exact"/>
      <w:jc w:val="both"/>
    </w:pPr>
    <w:rPr>
      <w:rFonts w:ascii="Times New Roman" w:eastAsiaTheme="minorHAnsi" w:hAnsi="Times New Roman"/>
      <w:sz w:val="28"/>
      <w:lang w:eastAsia="en-US"/>
    </w:rPr>
  </w:style>
  <w:style w:type="character" w:customStyle="1" w:styleId="u0">
    <w:name w:val="Подпuсь Знак"/>
    <w:basedOn w:val="a0"/>
    <w:link w:val="u"/>
    <w:rsid w:val="008C4834"/>
    <w:rPr>
      <w:rFonts w:ascii="Times New Roman" w:eastAsiaTheme="minorHAnsi" w:hAnsi="Times New Roman"/>
      <w:sz w:val="28"/>
      <w:lang w:eastAsia="en-US"/>
    </w:rPr>
  </w:style>
  <w:style w:type="paragraph" w:customStyle="1" w:styleId="ConsPlusNormal">
    <w:name w:val="ConsPlusNormal"/>
    <w:rsid w:val="008C48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11">
    <w:name w:val="toc 1"/>
    <w:basedOn w:val="a"/>
    <w:next w:val="a"/>
    <w:autoRedefine/>
    <w:semiHidden/>
    <w:rsid w:val="008C4834"/>
    <w:pPr>
      <w:widowControl w:val="0"/>
      <w:autoSpaceDE w:val="0"/>
      <w:autoSpaceDN w:val="0"/>
      <w:adjustRightInd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Название объекта1"/>
    <w:basedOn w:val="a"/>
    <w:next w:val="a"/>
    <w:rsid w:val="008C4834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paragraph" w:customStyle="1" w:styleId="13">
    <w:name w:val="Обычный1"/>
    <w:uiPriority w:val="99"/>
    <w:rsid w:val="008C483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2553</Words>
  <Characters>14557</Characters>
  <Application>Microsoft Office Word</Application>
  <DocSecurity>0</DocSecurity>
  <Lines>121</Lines>
  <Paragraphs>34</Paragraphs>
  <ScaleCrop>false</ScaleCrop>
  <Company/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2023-06-30T05:30:00Z</dcterms:created>
  <dcterms:modified xsi:type="dcterms:W3CDTF">2023-06-30T05:31:00Z</dcterms:modified>
</cp:coreProperties>
</file>